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78" w:rsidRPr="00F76372" w:rsidRDefault="00C12478" w:rsidP="00F76372">
      <w:pPr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F76372" w:rsidRDefault="00F76372" w:rsidP="00F76372">
      <w:pPr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F76372" w:rsidRDefault="00F76372" w:rsidP="00F76372">
      <w:pPr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rPr>
          <w:rFonts w:ascii="Monotype Corsiva" w:eastAsia="Times New Roman" w:hAnsi="Monotype Corsiva" w:cs="Times New Roman"/>
          <w:b/>
          <w:bCs/>
          <w:color w:val="4472C4" w:themeColor="accent5"/>
          <w:kern w:val="36"/>
          <w:sz w:val="48"/>
          <w:szCs w:val="48"/>
          <w:lang w:eastAsia="ru-RU"/>
        </w:rPr>
      </w:pPr>
      <w:r w:rsidRPr="00F76372">
        <w:rPr>
          <w:rStyle w:val="c1"/>
          <w:rFonts w:ascii="Monotype Corsiva" w:hAnsi="Monotype Corsiva" w:cs="Times New Roman"/>
          <w:b/>
          <w:color w:val="4472C4" w:themeColor="accent5"/>
          <w:sz w:val="48"/>
          <w:szCs w:val="48"/>
        </w:rPr>
        <w:t xml:space="preserve">Сценарий развлечения </w:t>
      </w:r>
      <w:r w:rsidRPr="00F76372">
        <w:rPr>
          <w:rFonts w:ascii="Monotype Corsiva" w:eastAsia="Times New Roman" w:hAnsi="Monotype Corsiva" w:cs="Times New Roman"/>
          <w:b/>
          <w:bCs/>
          <w:color w:val="4472C4" w:themeColor="accent5"/>
          <w:kern w:val="36"/>
          <w:sz w:val="48"/>
          <w:szCs w:val="48"/>
          <w:lang w:eastAsia="ru-RU"/>
        </w:rPr>
        <w:t>«Волшебный мир фокусов»</w:t>
      </w:r>
    </w:p>
    <w:p w:rsidR="00C12478" w:rsidRPr="00F76372" w:rsidRDefault="00F76372" w:rsidP="00F76372">
      <w:pPr>
        <w:jc w:val="center"/>
        <w:rPr>
          <w:rStyle w:val="c1"/>
          <w:rFonts w:ascii="Monotype Corsiva" w:hAnsi="Monotype Corsiva" w:cs="Times New Roman"/>
          <w:color w:val="4472C4" w:themeColor="accent5"/>
          <w:sz w:val="48"/>
          <w:szCs w:val="48"/>
        </w:rPr>
      </w:pPr>
      <w:r w:rsidRPr="00F76372">
        <w:rPr>
          <w:rStyle w:val="c1"/>
          <w:rFonts w:ascii="Monotype Corsiva" w:hAnsi="Monotype Corsiva" w:cs="Times New Roman"/>
          <w:color w:val="4472C4" w:themeColor="accent5"/>
          <w:sz w:val="48"/>
          <w:szCs w:val="48"/>
        </w:rPr>
        <w:t>(</w:t>
      </w:r>
      <w:r w:rsidR="00C12478" w:rsidRPr="00F76372">
        <w:rPr>
          <w:rStyle w:val="c1"/>
          <w:rFonts w:ascii="Monotype Corsiva" w:hAnsi="Monotype Corsiva" w:cs="Times New Roman"/>
          <w:color w:val="4472C4" w:themeColor="accent5"/>
          <w:sz w:val="48"/>
          <w:szCs w:val="48"/>
        </w:rPr>
        <w:t xml:space="preserve"> старшая групп</w:t>
      </w:r>
      <w:r w:rsidRPr="00F76372">
        <w:rPr>
          <w:rStyle w:val="c1"/>
          <w:rFonts w:ascii="Monotype Corsiva" w:hAnsi="Monotype Corsiva" w:cs="Times New Roman"/>
          <w:color w:val="4472C4" w:themeColor="accent5"/>
          <w:sz w:val="48"/>
          <w:szCs w:val="48"/>
        </w:rPr>
        <w:t>а</w:t>
      </w:r>
      <w:r w:rsidR="00C12478" w:rsidRPr="00F76372">
        <w:rPr>
          <w:rStyle w:val="c1"/>
          <w:rFonts w:ascii="Monotype Corsiva" w:hAnsi="Monotype Corsiva" w:cs="Times New Roman"/>
          <w:color w:val="4472C4" w:themeColor="accent5"/>
          <w:sz w:val="48"/>
          <w:szCs w:val="48"/>
        </w:rPr>
        <w:t>)</w:t>
      </w:r>
    </w:p>
    <w:p w:rsidR="00C12478" w:rsidRPr="00F76372" w:rsidRDefault="00C12478" w:rsidP="00F76372">
      <w:pPr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478" w:rsidRPr="00F76372" w:rsidRDefault="00C12478" w:rsidP="00F76372">
      <w:pPr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478" w:rsidRPr="00F76372" w:rsidRDefault="00C12478" w:rsidP="00F76372">
      <w:pPr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C12478" w:rsidRPr="00F76372" w:rsidRDefault="00C12478" w:rsidP="00F76372">
      <w:pPr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F76372" w:rsidRP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P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P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P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P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P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F76372" w:rsidRDefault="00F76372" w:rsidP="00F76372">
      <w:pPr>
        <w:jc w:val="both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0A04CD" w:rsidRPr="00F76372" w:rsidRDefault="000A04CD" w:rsidP="00F76372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</w:t>
      </w: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формировать познавательно-исследовательский интерес с помощью фокусов. </w:t>
      </w:r>
    </w:p>
    <w:p w:rsidR="000A04CD" w:rsidRPr="00F76372" w:rsidRDefault="000A04CD" w:rsidP="00F76372">
      <w:pPr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0A04CD" w:rsidRPr="00F76372" w:rsidRDefault="000A04CD" w:rsidP="00F76372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логического мышления у детей;</w:t>
      </w:r>
    </w:p>
    <w:p w:rsidR="000A04CD" w:rsidRPr="00F76372" w:rsidRDefault="000A04CD" w:rsidP="00F76372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социальных эмоций, способствующих налаживанию межличностных отношений;</w:t>
      </w:r>
    </w:p>
    <w:p w:rsidR="000A04CD" w:rsidRPr="00F76372" w:rsidRDefault="000A04CD" w:rsidP="00F76372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формировать устойчивый интерес к фокусам;</w:t>
      </w:r>
    </w:p>
    <w:p w:rsidR="000A04CD" w:rsidRPr="00F76372" w:rsidRDefault="000A04CD" w:rsidP="00F76372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развивать у детей способность к воображению. </w:t>
      </w:r>
    </w:p>
    <w:p w:rsidR="000A32C0" w:rsidRPr="00F76372" w:rsidRDefault="000A04CD" w:rsidP="00F76372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Материал:</w:t>
      </w: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43505"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</w:t>
      </w: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мольберт, «волшебная» бумага (белый лист А3, на котором нарисован букет восковым белым мелком), разбавленная водой тушь и крупная кисть; </w:t>
      </w:r>
      <w:r w:rsidR="00B43505"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прозрачный стакан, тазик с водой, листы бумаги; 3. Баночки с завинчивающимися крышками, покрашенные гуашью с обратной стороны, ящик фокусника, лейка с водой; 4. музыка для танца «буги-вуги»; 5. </w:t>
      </w:r>
      <w:proofErr w:type="gramStart"/>
      <w:r w:rsidR="00B43505"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Лист белой бумаги, стакан, к горлышку которого приклеен бумажный кружок, монета, «волшебный» платок; 6. </w:t>
      </w:r>
      <w:r w:rsidR="000A32C0"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1.5-литровая бутылка, сода, лимонная кислота или уксус, воронка, вода, воздушный шарик; 7.</w:t>
      </w:r>
      <w:proofErr w:type="gramEnd"/>
      <w:r w:rsidR="000A32C0"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Стеклянная бутылка, вареное яйцо, спички; 8. Ваза с конфетами и веревка. 9. Музыка для танца «Разноцветная игра».</w:t>
      </w:r>
    </w:p>
    <w:p w:rsidR="000A32C0" w:rsidRPr="00F76372" w:rsidRDefault="000A32C0" w:rsidP="00F76372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6372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Украшение зала:</w:t>
      </w:r>
      <w:r w:rsidRPr="00F7637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картинки с фокусами, выставка волшебных вещей фокусника, стол фокусника, костюм фокусника, волшебная палочка.</w:t>
      </w:r>
    </w:p>
    <w:p w:rsidR="000A32C0" w:rsidRPr="00F76372" w:rsidRDefault="00F9722D" w:rsidP="00F76372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ХОД:</w:t>
      </w:r>
    </w:p>
    <w:p w:rsidR="000A32C0" w:rsidRPr="00F76372" w:rsidRDefault="00F9722D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Звучит музыка, входит Фокусник</w:t>
      </w:r>
      <w:r w:rsidR="000A32C0" w:rsidRPr="00F76372">
        <w:rPr>
          <w:rFonts w:ascii="Times New Roman" w:hAnsi="Times New Roman" w:cs="Times New Roman"/>
          <w:color w:val="555555"/>
          <w:sz w:val="28"/>
          <w:szCs w:val="28"/>
        </w:rPr>
        <w:t>, обходит зал.</w:t>
      </w:r>
    </w:p>
    <w:p w:rsidR="00F9722D" w:rsidRPr="00F76372" w:rsidRDefault="00F9722D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- Здравствуйте, ребята! Вы меня узнали? (ответы детей)</w:t>
      </w:r>
    </w:p>
    <w:p w:rsidR="00F9722D" w:rsidRPr="00F76372" w:rsidRDefault="00F9722D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Молодцы! Сегодня я вас приглашаю в свою школу юных фокусников. </w:t>
      </w:r>
      <w:proofErr w:type="gramStart"/>
      <w:r w:rsidRPr="00F76372">
        <w:rPr>
          <w:rFonts w:ascii="Times New Roman" w:hAnsi="Times New Roman" w:cs="Times New Roman"/>
          <w:color w:val="555555"/>
          <w:sz w:val="28"/>
          <w:szCs w:val="28"/>
        </w:rPr>
        <w:t>Открывается занавес и дети видят</w:t>
      </w:r>
      <w:proofErr w:type="gramEnd"/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украшенную сцену, выставку волшебных вещей.</w:t>
      </w:r>
    </w:p>
    <w:p w:rsidR="00CE78BC" w:rsidRPr="00F76372" w:rsidRDefault="00F9722D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="00CE78BC"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Волшебство сейчас начнется, </w:t>
      </w:r>
    </w:p>
    <w:p w:rsidR="00CE78BC" w:rsidRPr="00F76372" w:rsidRDefault="00CE78BC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Стоит Палочкой взмахнуть, </w:t>
      </w:r>
    </w:p>
    <w:p w:rsidR="00CE78BC" w:rsidRPr="00F76372" w:rsidRDefault="00CE78BC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Детям ярко улыбнется, </w:t>
      </w:r>
    </w:p>
    <w:p w:rsidR="00CE78BC" w:rsidRPr="00F76372" w:rsidRDefault="00CE78BC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Позовет в далекий путь! </w:t>
      </w:r>
    </w:p>
    <w:p w:rsidR="00CE78BC" w:rsidRPr="00F76372" w:rsidRDefault="00CE78BC" w:rsidP="00F76372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Фокус 1 «Волшебная бумага»</w:t>
      </w:r>
    </w:p>
    <w:p w:rsidR="00CE78BC" w:rsidRPr="00F76372" w:rsidRDefault="00CE78BC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Выходит на сцену девочка, делает поклон и говорит:</w:t>
      </w:r>
    </w:p>
    <w:p w:rsidR="00CE78BC" w:rsidRPr="00F76372" w:rsidRDefault="00CE78BC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lastRenderedPageBreak/>
        <w:t xml:space="preserve">- Я фея цветов, там, где коснется моя волшебная палочка – распускаются цветы. </w:t>
      </w:r>
    </w:p>
    <w:p w:rsidR="00CE78BC" w:rsidRPr="00F76372" w:rsidRDefault="00CE78BC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Демонстрирует чистый лист бумаги на мольберте. Потом она приглашает из зала желающего помочь </w:t>
      </w:r>
      <w:proofErr w:type="gramStart"/>
      <w:r w:rsidRPr="00F76372">
        <w:rPr>
          <w:rFonts w:ascii="Times New Roman" w:hAnsi="Times New Roman" w:cs="Times New Roman"/>
          <w:color w:val="555555"/>
          <w:sz w:val="28"/>
          <w:szCs w:val="28"/>
        </w:rPr>
        <w:t>со вершить</w:t>
      </w:r>
      <w:proofErr w:type="gramEnd"/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чудо и произносит волшебные слова, а другой ребенок красит лист бумаги тушью,</w:t>
      </w:r>
      <w:r w:rsidR="007E6B20"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и на нем</w:t>
      </w: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проявляется букет цветов.</w:t>
      </w:r>
    </w:p>
    <w:p w:rsidR="00276B33" w:rsidRPr="00F76372" w:rsidRDefault="00276B33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</w:p>
    <w:p w:rsidR="00C12478" w:rsidRPr="00F76372" w:rsidRDefault="00C12478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</w:p>
    <w:p w:rsidR="007E6B20" w:rsidRPr="00F76372" w:rsidRDefault="007E6B20" w:rsidP="00F76372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Фокус 2 «Перевернутый стакан с водой»</w:t>
      </w:r>
    </w:p>
    <w:p w:rsidR="007E6B20" w:rsidRPr="00F76372" w:rsidRDefault="007E6B20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На сцену выходит другой «ученик» и обращается к зрителям:</w:t>
      </w:r>
    </w:p>
    <w:p w:rsidR="007E6B20" w:rsidRPr="00F76372" w:rsidRDefault="007E6B20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- Кто-нибудь может перевернуть стакан с водой, чтобы вода не пролилась?</w:t>
      </w:r>
    </w:p>
    <w:p w:rsidR="007E6B20" w:rsidRPr="00F76372" w:rsidRDefault="007E6B20" w:rsidP="00F76372">
      <w:pPr>
        <w:jc w:val="both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i/>
          <w:color w:val="555555"/>
          <w:sz w:val="28"/>
          <w:szCs w:val="28"/>
        </w:rPr>
        <w:t xml:space="preserve">Фокусник помогает выбрать ребенка в ассистенты ученика. </w:t>
      </w:r>
    </w:p>
    <w:p w:rsidR="007E6B20" w:rsidRPr="00F76372" w:rsidRDefault="007E6B20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Приглашенный пробует перевернуть стакан с водой и у него не получается сделать так, чтобы вода не пролилась. Тогда ученик набирает в стакан воды, накрывает листом бумаги и переворачивает его. Демонстрирует зрителям.</w:t>
      </w:r>
    </w:p>
    <w:p w:rsidR="007E6B20" w:rsidRPr="00F76372" w:rsidRDefault="007E6B20" w:rsidP="00F76372">
      <w:pPr>
        <w:jc w:val="both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i/>
          <w:color w:val="555555"/>
          <w:sz w:val="28"/>
          <w:szCs w:val="28"/>
        </w:rPr>
        <w:t>Бывает, что зрители знают секрет фокуса, на этот случай можно подстраховаться</w:t>
      </w:r>
      <w:r w:rsidR="00A04862" w:rsidRPr="00F76372">
        <w:rPr>
          <w:rFonts w:ascii="Times New Roman" w:hAnsi="Times New Roman" w:cs="Times New Roman"/>
          <w:i/>
          <w:color w:val="555555"/>
          <w:sz w:val="28"/>
          <w:szCs w:val="28"/>
        </w:rPr>
        <w:t>: воду налить в ведерко и быстро раскрутить его; в стакан с водой насыпать абсорбента, который превращает воду в гель.</w:t>
      </w:r>
    </w:p>
    <w:p w:rsidR="007E6B20" w:rsidRPr="00F76372" w:rsidRDefault="00A04862" w:rsidP="00F76372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Фокус 3 «Цветная вода»</w:t>
      </w:r>
    </w:p>
    <w:p w:rsidR="00A04862" w:rsidRPr="00F76372" w:rsidRDefault="00A04862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Выходит на сцену третий «ученик» школы фокусов. Перед ним на столе лежит ящик фокусника, в котором находятся волшебные крышки. Юный фокусник говорит:</w:t>
      </w:r>
    </w:p>
    <w:p w:rsidR="00A04862" w:rsidRPr="00F76372" w:rsidRDefault="00A04862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- Я умею превращать обычную воду в цветную, какую пожелаете. </w:t>
      </w:r>
    </w:p>
    <w:p w:rsidR="00A04862" w:rsidRPr="00F76372" w:rsidRDefault="00A04862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Наливает в баночку из лейки воду, показывает ее детям, что она прозрачная, потом спрашивает у зрителей</w:t>
      </w:r>
      <w:r w:rsidR="00B81D93"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в какой цвет ее обратить. Приглашает к себе из зала помощника, который называет любой цвет.</w:t>
      </w:r>
    </w:p>
    <w:p w:rsidR="00B81D93" w:rsidRPr="00F76372" w:rsidRDefault="00B81D93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Юный фокусник достает из своего волшебного ящика крышку с загаданным цветом, плотно закрывает баночку с водой и просит ее потрясти своего помощника под волшебное заклинанье.</w:t>
      </w:r>
    </w:p>
    <w:p w:rsidR="00B81D93" w:rsidRPr="00F76372" w:rsidRDefault="00B81D93" w:rsidP="00F76372">
      <w:pPr>
        <w:jc w:val="both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i/>
          <w:color w:val="555555"/>
          <w:sz w:val="28"/>
          <w:szCs w:val="28"/>
        </w:rPr>
        <w:t>Фокус может повториться несколько раз.</w:t>
      </w:r>
    </w:p>
    <w:p w:rsidR="00B81D93" w:rsidRPr="00F76372" w:rsidRDefault="00B81D93" w:rsidP="00F76372">
      <w:pPr>
        <w:jc w:val="both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Объявляется музыкальная пауза. </w:t>
      </w:r>
      <w:r w:rsidRPr="00F76372">
        <w:rPr>
          <w:rFonts w:ascii="Times New Roman" w:hAnsi="Times New Roman" w:cs="Times New Roman"/>
          <w:i/>
          <w:color w:val="555555"/>
          <w:sz w:val="28"/>
          <w:szCs w:val="28"/>
        </w:rPr>
        <w:t>Дети танцуют с фокусником-ведущим танец «буги-вуги», садятся снова на свои места.</w:t>
      </w:r>
    </w:p>
    <w:p w:rsidR="00B81D93" w:rsidRPr="00F76372" w:rsidRDefault="00B81D93" w:rsidP="00F76372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Фокус 4 «</w:t>
      </w:r>
      <w:proofErr w:type="spellStart"/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Монетка-прятка</w:t>
      </w:r>
      <w:proofErr w:type="spellEnd"/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»</w:t>
      </w:r>
    </w:p>
    <w:p w:rsidR="00B81D93" w:rsidRPr="00F76372" w:rsidRDefault="00B81D93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lastRenderedPageBreak/>
        <w:t>На сцену выходит четвертый «ученик» школы фокусов. На столе фокусника лежит белый лист бумаги</w:t>
      </w:r>
      <w:r w:rsidR="00BC7352" w:rsidRPr="00F76372">
        <w:rPr>
          <w:rFonts w:ascii="Times New Roman" w:hAnsi="Times New Roman" w:cs="Times New Roman"/>
          <w:color w:val="555555"/>
          <w:sz w:val="28"/>
          <w:szCs w:val="28"/>
        </w:rPr>
        <w:t>, монетка и перевернутый прозрачный стакан с заклеенным горлышком, платок. Показывает зрителям монетку, потом кладет ее на лист бумаги рядом со стаканом, накрывает стол «волшебным» платком и переставляет стакан на монету, убирает платок - монетка исчезла. Накрывает платком, передвигает стакан – монетка появляется.</w:t>
      </w:r>
    </w:p>
    <w:p w:rsidR="00BC7352" w:rsidRPr="00F76372" w:rsidRDefault="00BC7352" w:rsidP="00F76372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Фокус 5 «Шарик – Я сам!»</w:t>
      </w:r>
    </w:p>
    <w:p w:rsidR="00BC7352" w:rsidRPr="00F76372" w:rsidRDefault="00BC7352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На сцену выходит пятый «ученик» школы фокусов. Спрашивает у зрителей:</w:t>
      </w:r>
    </w:p>
    <w:p w:rsidR="00BC7352" w:rsidRPr="00F76372" w:rsidRDefault="00BC7352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="00C43253" w:rsidRPr="00F76372">
        <w:rPr>
          <w:rFonts w:ascii="Times New Roman" w:hAnsi="Times New Roman" w:cs="Times New Roman"/>
          <w:color w:val="555555"/>
          <w:sz w:val="28"/>
          <w:szCs w:val="28"/>
        </w:rPr>
        <w:t>Как вы у</w:t>
      </w: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меете </w:t>
      </w:r>
      <w:r w:rsidR="00C43253" w:rsidRPr="00F76372">
        <w:rPr>
          <w:rFonts w:ascii="Times New Roman" w:hAnsi="Times New Roman" w:cs="Times New Roman"/>
          <w:color w:val="555555"/>
          <w:sz w:val="28"/>
          <w:szCs w:val="28"/>
        </w:rPr>
        <w:t>надувать шарики? (ответы) А можете ли вы надуть шарик без помощи дыхания? (ответы) Это возможно…</w:t>
      </w:r>
    </w:p>
    <w:p w:rsidR="00C43253" w:rsidRPr="00F76372" w:rsidRDefault="00C43253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Берет бутылку с водой и растворенной в ней лимонной кислотой. Ставит ее на фокусный стол, </w:t>
      </w:r>
      <w:proofErr w:type="gramStart"/>
      <w:r w:rsidRPr="00F76372">
        <w:rPr>
          <w:rFonts w:ascii="Times New Roman" w:hAnsi="Times New Roman" w:cs="Times New Roman"/>
          <w:color w:val="555555"/>
          <w:sz w:val="28"/>
          <w:szCs w:val="28"/>
        </w:rPr>
        <w:t>одевает шарик</w:t>
      </w:r>
      <w:proofErr w:type="gramEnd"/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на воронку и насыпает внутрь его чудесный порошок (соду из какой-нибудь красивой коробочки). </w:t>
      </w:r>
      <w:proofErr w:type="gramStart"/>
      <w:r w:rsidRPr="00F76372">
        <w:rPr>
          <w:rFonts w:ascii="Times New Roman" w:hAnsi="Times New Roman" w:cs="Times New Roman"/>
          <w:color w:val="555555"/>
          <w:sz w:val="28"/>
          <w:szCs w:val="28"/>
        </w:rPr>
        <w:t>Одевает шарик</w:t>
      </w:r>
      <w:proofErr w:type="gramEnd"/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на бутылку и поднимает его вверх, чтобы сода высыпалась в кислоту</w:t>
      </w:r>
      <w:r w:rsidR="00600DDF" w:rsidRPr="00F76372">
        <w:rPr>
          <w:rFonts w:ascii="Times New Roman" w:hAnsi="Times New Roman" w:cs="Times New Roman"/>
          <w:color w:val="555555"/>
          <w:sz w:val="28"/>
          <w:szCs w:val="28"/>
        </w:rPr>
        <w:t>. Шарик надувается…</w:t>
      </w:r>
    </w:p>
    <w:p w:rsidR="00600DDF" w:rsidRPr="00F76372" w:rsidRDefault="00600DDF" w:rsidP="00F76372">
      <w:pPr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b/>
          <w:color w:val="555555"/>
          <w:sz w:val="28"/>
          <w:szCs w:val="28"/>
        </w:rPr>
        <w:t>Фокус 6 «Яйцо в бутылке»</w:t>
      </w:r>
    </w:p>
    <w:p w:rsidR="00600DDF" w:rsidRPr="00F76372" w:rsidRDefault="00600DDF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Этот фокус показывает взрослый. Демонстрирует детям вареное яйцо, и </w:t>
      </w:r>
      <w:proofErr w:type="gramStart"/>
      <w:r w:rsidRPr="00F76372">
        <w:rPr>
          <w:rFonts w:ascii="Times New Roman" w:hAnsi="Times New Roman" w:cs="Times New Roman"/>
          <w:color w:val="555555"/>
          <w:sz w:val="28"/>
          <w:szCs w:val="28"/>
        </w:rPr>
        <w:t>то</w:t>
      </w:r>
      <w:proofErr w:type="gramEnd"/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что оно не проходит через горлышко бутылки, дает детям попробовать его пропихнуть внутрь бутылки. У детей ничего не получается…</w:t>
      </w:r>
    </w:p>
    <w:p w:rsidR="00600DDF" w:rsidRPr="00F76372" w:rsidRDefault="00600DDF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Тогда фокусник берет спички и бросает их зажжённые в бутылку, накрывает горлышко бутылки яйцом</w:t>
      </w:r>
      <w:r w:rsidR="00D85B53" w:rsidRPr="00F76372">
        <w:rPr>
          <w:rFonts w:ascii="Times New Roman" w:hAnsi="Times New Roman" w:cs="Times New Roman"/>
          <w:color w:val="555555"/>
          <w:sz w:val="28"/>
          <w:szCs w:val="28"/>
        </w:rPr>
        <w:t>,</w:t>
      </w: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и оно всасывается внутрь.</w:t>
      </w:r>
    </w:p>
    <w:p w:rsidR="00162FD8" w:rsidRPr="00F76372" w:rsidRDefault="00162FD8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- </w:t>
      </w:r>
      <w:r w:rsidR="00600DDF" w:rsidRPr="00F76372">
        <w:rPr>
          <w:rFonts w:ascii="Times New Roman" w:hAnsi="Times New Roman" w:cs="Times New Roman"/>
          <w:color w:val="555555"/>
          <w:sz w:val="28"/>
          <w:szCs w:val="28"/>
        </w:rPr>
        <w:t>Вот и заканчивается наше чудесное представление</w:t>
      </w: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</w:p>
    <w:p w:rsidR="00162FD8" w:rsidRPr="00F76372" w:rsidRDefault="00162FD8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Благодарит юных фокусников, зрителей и помощников. Фокусник приглашает всех на танец «разноцветная игра».</w:t>
      </w:r>
    </w:p>
    <w:p w:rsidR="00600DDF" w:rsidRPr="00F76372" w:rsidRDefault="00162FD8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Вручает сладкий приз с секретом. Фокусник предлагает любому ребенку взять конфету из вазы. Но когда он ее потянет, то увидит, что они все связаны между собой веревкой на узелки (ложные). Тогда на</w:t>
      </w:r>
      <w:r w:rsidR="00D85B53" w:rsidRPr="00F76372">
        <w:rPr>
          <w:rFonts w:ascii="Times New Roman" w:hAnsi="Times New Roman" w:cs="Times New Roman"/>
          <w:color w:val="555555"/>
          <w:sz w:val="28"/>
          <w:szCs w:val="28"/>
        </w:rPr>
        <w:t>д</w:t>
      </w:r>
      <w:r w:rsidRPr="00F76372">
        <w:rPr>
          <w:rFonts w:ascii="Times New Roman" w:hAnsi="Times New Roman" w:cs="Times New Roman"/>
          <w:color w:val="555555"/>
          <w:sz w:val="28"/>
          <w:szCs w:val="28"/>
        </w:rPr>
        <w:t xml:space="preserve"> головами детей, фокусник и воспитатель растягивают веревку с конфетами и под волшебные слова дергают за оба конца и устраивают конфетный дождь.</w:t>
      </w:r>
    </w:p>
    <w:p w:rsidR="00D85B53" w:rsidRPr="00F76372" w:rsidRDefault="00D85B53" w:rsidP="00F76372">
      <w:pPr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76372">
        <w:rPr>
          <w:rFonts w:ascii="Times New Roman" w:hAnsi="Times New Roman" w:cs="Times New Roman"/>
          <w:color w:val="555555"/>
          <w:sz w:val="28"/>
          <w:szCs w:val="28"/>
        </w:rPr>
        <w:t>- До свидания, ребята, до новых встреч!</w:t>
      </w:r>
    </w:p>
    <w:sectPr w:rsidR="00D85B53" w:rsidRPr="00F76372" w:rsidSect="00F7637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A1B17"/>
    <w:multiLevelType w:val="hybridMultilevel"/>
    <w:tmpl w:val="D19E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CD"/>
    <w:rsid w:val="000A04CD"/>
    <w:rsid w:val="000A32C0"/>
    <w:rsid w:val="00162FD8"/>
    <w:rsid w:val="001C2626"/>
    <w:rsid w:val="00203469"/>
    <w:rsid w:val="00276B33"/>
    <w:rsid w:val="004E7F61"/>
    <w:rsid w:val="0059271F"/>
    <w:rsid w:val="005A622E"/>
    <w:rsid w:val="00600DDF"/>
    <w:rsid w:val="007E6B20"/>
    <w:rsid w:val="00A04862"/>
    <w:rsid w:val="00B43505"/>
    <w:rsid w:val="00B81D93"/>
    <w:rsid w:val="00BC7352"/>
    <w:rsid w:val="00C12478"/>
    <w:rsid w:val="00C43253"/>
    <w:rsid w:val="00CE78BC"/>
    <w:rsid w:val="00D85B53"/>
    <w:rsid w:val="00F76372"/>
    <w:rsid w:val="00F9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69"/>
  </w:style>
  <w:style w:type="paragraph" w:styleId="1">
    <w:name w:val="heading 1"/>
    <w:basedOn w:val="a"/>
    <w:link w:val="10"/>
    <w:uiPriority w:val="9"/>
    <w:qFormat/>
    <w:rsid w:val="000A0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CD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0A04C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22E"/>
    <w:pPr>
      <w:ind w:left="720"/>
      <w:contextualSpacing/>
    </w:pPr>
  </w:style>
  <w:style w:type="paragraph" w:customStyle="1" w:styleId="c10">
    <w:name w:val="c10"/>
    <w:basedOn w:val="a"/>
    <w:rsid w:val="00C124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2478"/>
  </w:style>
  <w:style w:type="character" w:customStyle="1" w:styleId="c5">
    <w:name w:val="c5"/>
    <w:basedOn w:val="a0"/>
    <w:rsid w:val="00C12478"/>
  </w:style>
  <w:style w:type="character" w:customStyle="1" w:styleId="c1">
    <w:name w:val="c1"/>
    <w:basedOn w:val="a0"/>
    <w:rsid w:val="00C12478"/>
  </w:style>
  <w:style w:type="paragraph" w:customStyle="1" w:styleId="c0">
    <w:name w:val="c0"/>
    <w:basedOn w:val="a"/>
    <w:rsid w:val="00C124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4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2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9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2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5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4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54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43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16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34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09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3F23-1B43-48E4-9840-4718BD85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Сергухина</dc:creator>
  <cp:keywords/>
  <dc:description/>
  <cp:lastModifiedBy>User</cp:lastModifiedBy>
  <cp:revision>7</cp:revision>
  <dcterms:created xsi:type="dcterms:W3CDTF">2015-04-28T17:36:00Z</dcterms:created>
  <dcterms:modified xsi:type="dcterms:W3CDTF">2017-02-13T17:08:00Z</dcterms:modified>
</cp:coreProperties>
</file>